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5392941</wp:posOffset>
                </wp:positionH>
                <wp:positionV relativeFrom="paragraph">
                  <wp:posOffset>5373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4CA" w:rsidRPr="003C5141" w:rsidRDefault="004F04C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24.65pt;margin-top:.4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" fillcolor="white [3201]" stroked="f" strokeweight=".5pt">
                <v:textbox>
                  <w:txbxContent>
                    <w:p w:rsidR="004F04CA" w:rsidRPr="003C5141" w:rsidRDefault="004F04C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DE43AB" w:rsidRPr="00DE43AB" w:rsidRDefault="00A44F85" w:rsidP="00DE43AB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2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803"/>
      </w:tblGrid>
      <w:tr w:rsidR="000928F7" w:rsidRPr="0084148D" w:rsidTr="004A56FF">
        <w:trPr>
          <w:trHeight w:val="227"/>
        </w:trPr>
        <w:tc>
          <w:tcPr>
            <w:tcW w:w="2563" w:type="pct"/>
          </w:tcPr>
          <w:p w:rsidR="000928F7" w:rsidRPr="0084148D" w:rsidRDefault="006B2F2C" w:rsidP="004A56FF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14.01.2026</w:t>
            </w:r>
          </w:p>
        </w:tc>
        <w:tc>
          <w:tcPr>
            <w:tcW w:w="2437" w:type="pct"/>
          </w:tcPr>
          <w:p w:rsidR="000928F7" w:rsidRPr="0084148D" w:rsidRDefault="006B2F2C" w:rsidP="004A56F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15-13-п</w:t>
            </w:r>
          </w:p>
        </w:tc>
      </w:tr>
    </w:tbl>
    <w:p w:rsidR="00EF44F8" w:rsidRDefault="00EF44F8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25D62" w:rsidRDefault="00725D62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EF44F8" w:rsidRPr="00865C55" w:rsidRDefault="00EF44F8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896B39" w:rsidRDefault="006C2581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Об утверждении</w:t>
      </w:r>
      <w:r w:rsidR="00896B39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Порядка определения</w:t>
      </w:r>
    </w:p>
    <w:p w:rsidR="006C2581" w:rsidRPr="004E59ED" w:rsidRDefault="00896B39" w:rsidP="000D1A9F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ве</w:t>
      </w:r>
      <w:r w:rsidR="006C2581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личины</w:t>
      </w: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6C2581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арендной платы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на 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</w:t>
      </w:r>
    </w:p>
    <w:p w:rsidR="006C2581" w:rsidRPr="004E59ED" w:rsidRDefault="006C2581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Default="006C2581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583D8A" w:rsidRPr="004E59ED" w:rsidRDefault="00583D8A" w:rsidP="004E59ED">
      <w:pPr>
        <w:widowControl w:val="0"/>
        <w:spacing w:line="276" w:lineRule="auto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 соответствии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="009E07F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с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Федеральн</w:t>
      </w:r>
      <w:r w:rsidR="001D475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ым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закон</w:t>
      </w:r>
      <w:r w:rsidR="001D475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ом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от </w:t>
      </w:r>
      <w:r w:rsidR="009E07F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20.03.2025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№ </w:t>
      </w:r>
      <w:r w:rsidR="009E07F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33-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ФЗ </w:t>
      </w:r>
      <w:r w:rsidR="001D475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  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«Об общих принципах организации местного самоуправления в </w:t>
      </w:r>
      <w:r w:rsidR="009E07F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единой системе публичной власти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», 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27.03.2014 № 15: 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1. Утвердить Порядок определения величины арендной платы 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на 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6 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год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за пользование нежилыми зданиями, помещениями, строениями, находящимися в собственности муниципального образования городской округ Югорск </w:t>
      </w:r>
      <w:r w:rsidR="00741DE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</w:t>
      </w:r>
      <w:r w:rsidR="00B7044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Ханты-Мансийского автономного округа-Югры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(приложение 1).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2. Утвердить Порядок определения величины арендной платы </w:t>
      </w:r>
      <w:r w:rsidR="00D8154E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на 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6 </w:t>
      </w:r>
      <w:r w:rsidR="004E59ED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год </w:t>
      </w:r>
      <w:r w:rsid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за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пользование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движимым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муниципальным имуществом (приложение 2).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3. Установить с 01</w:t>
      </w:r>
      <w:r w:rsid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.01.202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базовую величину стоимости одного квадратного метра нежилого здания, строения, помещения</w:t>
      </w:r>
      <w:r w:rsidR="00E1405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proofErr w:type="gramStart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каменное</w:t>
      </w:r>
      <w:proofErr w:type="gramEnd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 xml:space="preserve"> –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="008A397D">
        <w:rPr>
          <w:rFonts w:ascii="PT Astra Serif" w:hAnsi="PT Astra Serif" w:cs="Tahoma"/>
          <w:bCs/>
          <w:sz w:val="28"/>
          <w:szCs w:val="28"/>
          <w:lang w:eastAsia="en-US"/>
        </w:rPr>
        <w:t>134 875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рублей;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proofErr w:type="gramStart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деревянное</w:t>
      </w:r>
      <w:proofErr w:type="gramEnd"/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 xml:space="preserve"> –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="008A397D">
        <w:rPr>
          <w:rFonts w:ascii="PT Astra Serif" w:hAnsi="PT Astra Serif" w:cs="Tahoma"/>
          <w:bCs/>
          <w:sz w:val="28"/>
          <w:szCs w:val="28"/>
          <w:lang w:eastAsia="en-US"/>
        </w:rPr>
        <w:t>75 221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рублей;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ангарного типа –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="008A397D">
        <w:rPr>
          <w:rFonts w:ascii="PT Astra Serif" w:hAnsi="PT Astra Serif" w:cs="Tahoma"/>
          <w:bCs/>
          <w:sz w:val="28"/>
          <w:szCs w:val="28"/>
          <w:lang w:eastAsia="en-US"/>
        </w:rPr>
        <w:t>35 537</w:t>
      </w:r>
      <w:r w:rsidR="00D50AFC">
        <w:rPr>
          <w:rFonts w:ascii="PT Astra Serif" w:hAnsi="PT Astra Serif" w:cs="Tahoma"/>
          <w:bCs/>
          <w:sz w:val="28"/>
          <w:szCs w:val="28"/>
          <w:lang w:eastAsia="en-US"/>
        </w:rPr>
        <w:t xml:space="preserve"> 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рублей.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>4. Установить с 01.01.202</w:t>
      </w:r>
      <w:r w:rsidR="008A397D">
        <w:rPr>
          <w:rFonts w:ascii="PT Astra Serif" w:hAnsi="PT Astra Serif" w:cs="Tahoma"/>
          <w:bCs/>
          <w:sz w:val="28"/>
          <w:szCs w:val="28"/>
          <w:lang w:eastAsia="en-US"/>
        </w:rPr>
        <w:t>6</w:t>
      </w:r>
      <w:r w:rsidRPr="004E59ED">
        <w:rPr>
          <w:rFonts w:ascii="PT Astra Serif" w:hAnsi="PT Astra Serif" w:cs="Tahoma"/>
          <w:bCs/>
          <w:sz w:val="28"/>
          <w:szCs w:val="28"/>
          <w:lang w:eastAsia="en-US"/>
        </w:rPr>
        <w:t xml:space="preserve"> следующие минимальные ставки арендной платы: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а) минимальная величина годовой арендной платы за один квадратный метр общей площади без учета налога на добавленную стоимость (НДС):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каменном и деревянном исполнении – 2200 рублей; </w:t>
      </w:r>
    </w:p>
    <w:p w:rsidR="006C2581" w:rsidRPr="000C6786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1100 рублей</w:t>
      </w:r>
      <w:r w:rsidR="001A78C5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б) минимальная величина годовой арендной платы за один квадратный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lastRenderedPageBreak/>
        <w:t>метр общей площади для размещения органов государственной власти и органов местного самоуправления – 1100 рублей без учета НДС;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в) минимальная величина годовой арендной платы за один квадратный метр общей площади для торговой деятельности – 2500 рублей без учета НДС.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5. Установить с 01.01.202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зданий, строений, помещений жилищно-коммунального и электросетевого хозяйства, объектов газоснабжения величину годовой арендной платы за один квадратный метр общей площади без учета НДС: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каменном и деревянном исполнении – 400 рублей; </w:t>
      </w:r>
    </w:p>
    <w:p w:rsidR="006C2581" w:rsidRPr="004E59ED" w:rsidRDefault="006C2581" w:rsidP="000C6786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200 рублей.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6. Установить, что расчет арендной платы за пользование сетями и сооружениями</w:t>
      </w:r>
      <w:r w:rsidR="00F81952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тепло-водоснабжения</w:t>
      </w:r>
      <w:proofErr w:type="gramEnd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, связи, газоснабжения и электроснабжения производится в соответствии с приложением 2 к настоящему постановлению.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7. Установить с 01.01.202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арендную плату субъектам малого и среднего предпринимательства</w:t>
      </w:r>
      <w:r w:rsidR="00B24EA3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и физическим лицам, применяющим специальный налоговый режим 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8. Действие пунктов 1-7 настоящего постановления распространяется на правоотношения, связанные с передачей муниципального имущества по договорам аренды, заключенным до 02.07.2008, и предоставлением его в аренду в соответствии с пунктами 1-14 части 1 статьи 17.1 Федерального закона от 26.07.2006 № 135-ФЗ «О защите конкуренции».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9. </w:t>
      </w:r>
      <w:proofErr w:type="gramStart"/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Установить начальную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</w:t>
      </w:r>
      <w:r w:rsidR="00B24EA3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и физическим лицам, применяющим специальный налоговый режим,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  <w:proofErr w:type="gramEnd"/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10. Установить, что начальная (минимальная) цена договора аренды при проведении торгов на право заключения договоров аренды муниципального имущества определяется по результатам проведения оценки рыночной стоимости арендной платы</w:t>
      </w:r>
      <w:r w:rsidR="005C5324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за о</w:t>
      </w:r>
      <w:r w:rsidR="00E87B2A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дну единицу времени (час, день, месяц, год)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 порядке, установленно</w:t>
      </w:r>
      <w:r w:rsidR="009E07F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м законодательством, регулирующи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м оценочную деятельность в Российской Федерации.</w:t>
      </w:r>
    </w:p>
    <w:p w:rsidR="004E59ED" w:rsidRPr="004E59ED" w:rsidRDefault="000D492C" w:rsidP="001A78C5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11.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При передаче в аренду имущества субъектам малого и среднего предпринимательства, признанным социальными предприятиями, размер начальн</w:t>
      </w:r>
      <w:r w:rsidR="009E07F1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й (минимальн</w:t>
      </w:r>
      <w:r w:rsidR="009E07F1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й) арендной платы в первые </w:t>
      </w:r>
      <w:r w:rsidRPr="004E59ED">
        <w:rPr>
          <w:rFonts w:ascii="PT Astra Serif" w:eastAsia="Calibri" w:hAnsi="PT Astra Serif"/>
          <w:sz w:val="28"/>
          <w:szCs w:val="28"/>
          <w:lang w:eastAsia="en-US"/>
        </w:rPr>
        <w:t>два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года аренды имущества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lastRenderedPageBreak/>
        <w:t>устанавливается в сумме 1 рубль в месяц (в том числе НДС) за 1 объект имущества при условиях:</w:t>
      </w:r>
    </w:p>
    <w:p w:rsidR="004E59ED" w:rsidRPr="004E59ED" w:rsidRDefault="000D492C" w:rsidP="001A78C5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а)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если субъект малого и среднего предпринимательства, признанный социальным предприятием, осуществляет деятельность в сфере социального предпринимательства, соответствующую одному или нескольким условиям, определенным</w:t>
      </w:r>
      <w:r w:rsidR="009729E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hyperlink r:id="rId10" w:anchor="/document/12154854/entry/241" w:history="1">
        <w:r w:rsidR="006A4F91" w:rsidRPr="004E59ED">
          <w:rPr>
            <w:rFonts w:ascii="PT Astra Serif" w:eastAsia="Calibri" w:hAnsi="PT Astra Serif"/>
            <w:sz w:val="28"/>
            <w:szCs w:val="28"/>
            <w:lang w:eastAsia="en-US"/>
          </w:rPr>
          <w:t>статьей 24.1</w:t>
        </w:r>
      </w:hyperlink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Федерального закона от 24</w:t>
      </w:r>
      <w:r w:rsidRPr="004E59ED">
        <w:rPr>
          <w:rFonts w:ascii="PT Astra Serif" w:eastAsia="Calibri" w:hAnsi="PT Astra Serif"/>
          <w:sz w:val="28"/>
          <w:szCs w:val="28"/>
          <w:lang w:eastAsia="en-US"/>
        </w:rPr>
        <w:t>.07.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2007 </w:t>
      </w:r>
      <w:r w:rsidR="009E07F1">
        <w:rPr>
          <w:rFonts w:ascii="PT Astra Serif" w:eastAsia="Calibri" w:hAnsi="PT Astra Serif"/>
          <w:sz w:val="28"/>
          <w:szCs w:val="28"/>
          <w:lang w:eastAsia="en-US"/>
        </w:rPr>
        <w:t>№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 209-ФЗ</w:t>
      </w:r>
      <w:r w:rsidR="00EE286E">
        <w:rPr>
          <w:rFonts w:ascii="PT Astra Serif" w:eastAsia="Calibri" w:hAnsi="PT Astra Serif"/>
          <w:sz w:val="28"/>
          <w:szCs w:val="28"/>
          <w:lang w:eastAsia="en-US"/>
        </w:rPr>
        <w:t xml:space="preserve">                </w:t>
      </w: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«О развитии малого и среднего предпринимательства в Российской Федерации»;</w:t>
      </w:r>
    </w:p>
    <w:p w:rsidR="004E59ED" w:rsidRPr="004E59ED" w:rsidRDefault="000D492C" w:rsidP="001A78C5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б) </w:t>
      </w:r>
      <w:r w:rsidR="006A4F91" w:rsidRPr="004E59ED">
        <w:rPr>
          <w:rFonts w:ascii="PT Astra Serif" w:eastAsia="Calibri" w:hAnsi="PT Astra Serif"/>
          <w:sz w:val="28"/>
          <w:szCs w:val="28"/>
          <w:lang w:eastAsia="en-US"/>
        </w:rPr>
        <w:t>если субъект малого и среднего предпринимательства, признанный социальным предприятием, ранее не арендовал объект имущества на условиях, определенных настоящим пунктом.</w:t>
      </w:r>
    </w:p>
    <w:p w:rsidR="00067DF9" w:rsidRPr="004E59ED" w:rsidRDefault="006A4F91" w:rsidP="001A78C5">
      <w:pPr>
        <w:suppressAutoHyphens w:val="0"/>
        <w:spacing w:line="276" w:lineRule="auto"/>
        <w:ind w:firstLine="709"/>
        <w:jc w:val="both"/>
        <w:rPr>
          <w:rFonts w:ascii="PT Astra Serif" w:hAnsi="PT Astra Serif" w:cs="Tahoma"/>
          <w:bCs/>
          <w:sz w:val="28"/>
          <w:szCs w:val="28"/>
          <w:lang w:eastAsia="en-US"/>
        </w:rPr>
      </w:pPr>
      <w:r w:rsidRPr="004E59ED">
        <w:rPr>
          <w:rFonts w:ascii="PT Astra Serif" w:eastAsia="Calibri" w:hAnsi="PT Astra Serif"/>
          <w:sz w:val="28"/>
          <w:szCs w:val="28"/>
          <w:lang w:eastAsia="en-US"/>
        </w:rPr>
        <w:t>В третьем и последующих годах аренды имущества субъектом малого и среднего предпринимательства, признанным социальным предприятием, размер арендной платы устанавливается в соответствии с</w:t>
      </w:r>
      <w:r w:rsidR="000D492C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hyperlink r:id="rId11" w:anchor="/document/45242934/entry/1020" w:history="1">
        <w:r w:rsidRPr="004E59ED">
          <w:rPr>
            <w:rFonts w:ascii="PT Astra Serif" w:eastAsia="Calibri" w:hAnsi="PT Astra Serif"/>
            <w:sz w:val="28"/>
            <w:szCs w:val="28"/>
            <w:lang w:eastAsia="en-US"/>
          </w:rPr>
          <w:t>пункт</w:t>
        </w:r>
        <w:r w:rsidR="000D492C" w:rsidRPr="004E59ED">
          <w:rPr>
            <w:rFonts w:ascii="PT Astra Serif" w:eastAsia="Calibri" w:hAnsi="PT Astra Serif"/>
            <w:sz w:val="28"/>
            <w:szCs w:val="28"/>
            <w:lang w:eastAsia="en-US"/>
          </w:rPr>
          <w:t xml:space="preserve">ом </w:t>
        </w:r>
        <w:r w:rsidR="00E85822" w:rsidRPr="004E59ED">
          <w:rPr>
            <w:rFonts w:ascii="PT Astra Serif" w:eastAsia="Calibri" w:hAnsi="PT Astra Serif"/>
            <w:sz w:val="28"/>
            <w:szCs w:val="28"/>
            <w:lang w:eastAsia="en-US"/>
          </w:rPr>
          <w:t>4</w:t>
        </w:r>
      </w:hyperlink>
      <w:r w:rsidR="000D492C" w:rsidRPr="004E59ED">
        <w:rPr>
          <w:rFonts w:ascii="PT Astra Serif" w:eastAsia="Calibri" w:hAnsi="PT Astra Serif"/>
          <w:sz w:val="28"/>
          <w:szCs w:val="28"/>
          <w:lang w:eastAsia="en-US"/>
        </w:rPr>
        <w:t xml:space="preserve"> настоящего постановления.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Определить с 01.01.202</w:t>
      </w:r>
      <w:r w:rsidR="008A397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коэффициент инфляции (Ки) равный 1,1.</w:t>
      </w:r>
    </w:p>
    <w:p w:rsidR="006C2581" w:rsidRPr="004E59ED" w:rsidRDefault="006C2581" w:rsidP="001A78C5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</w:t>
      </w:r>
      <w:r w:rsidR="000D492C"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</w:t>
      </w:r>
      <w:r w:rsidRPr="004E59ED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Утвердить для расчета арендной платы за пользование муниципальными нежилыми зданиями, строениями, помещениями перечень территориальных зон и коэффициенты места нахождения объектов (приложение 3).</w:t>
      </w:r>
    </w:p>
    <w:p w:rsidR="003D0580" w:rsidRDefault="003D0580" w:rsidP="003D0580">
      <w:pPr>
        <w:pStyle w:val="af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580">
        <w:rPr>
          <w:rFonts w:ascii="PT Astra Serif" w:hAnsi="PT Astra Serif"/>
          <w:sz w:val="28"/>
          <w:szCs w:val="28"/>
        </w:rPr>
        <w:t xml:space="preserve">14.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9E07F1" w:rsidRDefault="009E07F1" w:rsidP="003D0580">
      <w:pPr>
        <w:pStyle w:val="af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 Настоящее постановлен</w:t>
      </w:r>
      <w:r w:rsidR="001D4750">
        <w:rPr>
          <w:rFonts w:ascii="PT Astra Serif" w:hAnsi="PT Astra Serif"/>
          <w:sz w:val="28"/>
          <w:szCs w:val="28"/>
        </w:rPr>
        <w:t xml:space="preserve">ие вступает в силу после </w:t>
      </w:r>
      <w:r w:rsidR="001A1959">
        <w:rPr>
          <w:rFonts w:ascii="PT Astra Serif" w:hAnsi="PT Astra Serif"/>
          <w:sz w:val="28"/>
          <w:szCs w:val="28"/>
        </w:rPr>
        <w:t xml:space="preserve">его официального опубликования и распространяется на правоотношения, возникшие </w:t>
      </w:r>
      <w:r w:rsidR="00655044">
        <w:rPr>
          <w:rFonts w:ascii="PT Astra Serif" w:hAnsi="PT Astra Serif"/>
          <w:sz w:val="28"/>
          <w:szCs w:val="28"/>
        </w:rPr>
        <w:t xml:space="preserve">                    </w:t>
      </w:r>
      <w:r w:rsidR="001A1959">
        <w:rPr>
          <w:rFonts w:ascii="PT Astra Serif" w:hAnsi="PT Astra Serif"/>
          <w:sz w:val="28"/>
          <w:szCs w:val="28"/>
        </w:rPr>
        <w:t>с 01.01.2026.</w:t>
      </w:r>
    </w:p>
    <w:p w:rsidR="00B50FAD" w:rsidRPr="003D0580" w:rsidRDefault="00661D5F" w:rsidP="00B50FAD">
      <w:pPr>
        <w:pStyle w:val="af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9E07F1">
        <w:rPr>
          <w:rFonts w:ascii="PT Astra Serif" w:hAnsi="PT Astra Serif"/>
          <w:sz w:val="28"/>
          <w:szCs w:val="28"/>
        </w:rPr>
        <w:t>6</w:t>
      </w:r>
      <w:r w:rsidR="003D0580" w:rsidRPr="003D058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D0580" w:rsidRPr="003D058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3D0580" w:rsidRPr="003D0580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- директора Департамента муниципальной собственности и градостроительства администрации города Югорска Котелкину Ю.В.</w:t>
      </w:r>
    </w:p>
    <w:p w:rsidR="00783C83" w:rsidRPr="00802440" w:rsidRDefault="00783C83" w:rsidP="00783C83">
      <w:pPr>
        <w:rPr>
          <w:sz w:val="28"/>
          <w:szCs w:val="28"/>
        </w:rPr>
      </w:pPr>
    </w:p>
    <w:p w:rsidR="00783C83" w:rsidRDefault="00783C83" w:rsidP="00783C83">
      <w:pPr>
        <w:rPr>
          <w:rFonts w:ascii="PT Astra Serif" w:eastAsia="Calibri" w:hAnsi="PT Astra Serif"/>
          <w:sz w:val="28"/>
          <w:szCs w:val="28"/>
        </w:rPr>
      </w:pPr>
    </w:p>
    <w:p w:rsidR="00783C83" w:rsidRPr="00802440" w:rsidRDefault="00783C83" w:rsidP="00783C83">
      <w:pPr>
        <w:rPr>
          <w:rFonts w:ascii="PT Astra Serif" w:eastAsia="Calibri" w:hAnsi="PT Astra Serif"/>
          <w:sz w:val="28"/>
          <w:szCs w:val="28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4"/>
        <w:gridCol w:w="3651"/>
        <w:gridCol w:w="2189"/>
      </w:tblGrid>
      <w:tr w:rsidR="00783C83" w:rsidRPr="00802440" w:rsidTr="00E54A1A">
        <w:trPr>
          <w:trHeight w:val="1134"/>
        </w:trPr>
        <w:tc>
          <w:tcPr>
            <w:tcW w:w="1988" w:type="pct"/>
            <w:shd w:val="clear" w:color="auto" w:fill="auto"/>
          </w:tcPr>
          <w:p w:rsidR="00783C83" w:rsidRPr="00802440" w:rsidRDefault="00783C83" w:rsidP="00E54A1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02440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783C83" w:rsidRPr="00802440" w:rsidRDefault="00783C83" w:rsidP="00E54A1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02440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783C83" w:rsidRPr="00802440" w:rsidRDefault="00783C83" w:rsidP="00E54A1A">
            <w:r w:rsidRPr="00802440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783C83" w:rsidRPr="00802440" w:rsidRDefault="00783C83" w:rsidP="00E54A1A">
            <w:pPr>
              <w:ind w:left="113" w:hanging="113"/>
              <w:jc w:val="center"/>
              <w:rPr>
                <w:rFonts w:eastAsia="Calibri"/>
              </w:rPr>
            </w:pPr>
          </w:p>
        </w:tc>
        <w:tc>
          <w:tcPr>
            <w:tcW w:w="1129" w:type="pct"/>
            <w:shd w:val="clear" w:color="auto" w:fill="auto"/>
          </w:tcPr>
          <w:p w:rsidR="00783C83" w:rsidRPr="00802440" w:rsidRDefault="00783C83" w:rsidP="00E54A1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83C83" w:rsidRPr="00802440" w:rsidRDefault="00783C83" w:rsidP="00E54A1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783C83" w:rsidRPr="00802440" w:rsidRDefault="00783C83" w:rsidP="00E54A1A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02440"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 w:rsidRPr="00802440"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6901B2" w:rsidRDefault="006901B2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B50FAD" w:rsidRDefault="00B50FAD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B50FAD" w:rsidRDefault="00B50FAD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B50FAD" w:rsidRDefault="00B50FAD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B402DC" w:rsidRDefault="00B402DC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A76ED4" w:rsidRDefault="00A76ED4" w:rsidP="001A1959">
      <w:pPr>
        <w:widowControl w:val="0"/>
        <w:tabs>
          <w:tab w:val="left" w:pos="7797"/>
          <w:tab w:val="right" w:pos="8306"/>
        </w:tabs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A2751B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Приложение 1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9B6392" w:rsidRPr="009B6392" w:rsidRDefault="006B2F2C" w:rsidP="009B6392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Theme="minorHAnsi" w:hAnsi="PT Astra Serif" w:cstheme="minorBidi"/>
          <w:b/>
          <w:sz w:val="28"/>
          <w:szCs w:val="26"/>
        </w:rPr>
        <w:t>от 14.01.2026 № 15-13-п</w:t>
      </w:r>
    </w:p>
    <w:p w:rsidR="00741DE1" w:rsidRDefault="00741DE1" w:rsidP="00F81952">
      <w:pPr>
        <w:widowControl w:val="0"/>
        <w:tabs>
          <w:tab w:val="left" w:pos="567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847EC1" w:rsidRDefault="006C2581" w:rsidP="00847EC1">
      <w:pPr>
        <w:widowControl w:val="0"/>
        <w:tabs>
          <w:tab w:val="left" w:pos="0"/>
        </w:tabs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</w:t>
      </w:r>
      <w:r w:rsid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орядок </w:t>
      </w:r>
      <w:r w:rsidRP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определения величины арендной платы</w:t>
      </w:r>
      <w:r w:rsidR="00741DE1" w:rsidRP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="00741DE1" w:rsidRPr="00741DE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на 202</w:t>
      </w:r>
      <w:r w:rsidR="008A397D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6</w:t>
      </w:r>
      <w:r w:rsidR="00741DE1" w:rsidRPr="00741DE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год</w:t>
      </w:r>
    </w:p>
    <w:p w:rsidR="006C2581" w:rsidRPr="006C2581" w:rsidRDefault="006C2581" w:rsidP="00847EC1">
      <w:pPr>
        <w:widowControl w:val="0"/>
        <w:tabs>
          <w:tab w:val="left" w:pos="0"/>
        </w:tabs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за пользование нежилыми зданиями, помещениями, строениями</w:t>
      </w:r>
      <w:r w:rsid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,</w:t>
      </w:r>
    </w:p>
    <w:p w:rsidR="006C2581" w:rsidRPr="006C2581" w:rsidRDefault="006C2581" w:rsidP="00847EC1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находящимися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в собственности муниципального образования </w:t>
      </w:r>
      <w:r w:rsidR="00847EC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городской округ Югорск</w:t>
      </w:r>
      <w:r w:rsidR="00B7044D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Ханты-Мансийского автономного округа-Югр</w:t>
      </w:r>
      <w:r w:rsid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ы</w:t>
      </w:r>
    </w:p>
    <w:p w:rsidR="006C2581" w:rsidRPr="006C2581" w:rsidRDefault="006C2581" w:rsidP="00847EC1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847EC1">
      <w:pPr>
        <w:widowControl w:val="0"/>
        <w:tabs>
          <w:tab w:val="left" w:pos="0"/>
        </w:tabs>
        <w:spacing w:line="276" w:lineRule="auto"/>
        <w:ind w:right="27"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Настоящий порядок применяется при сдаче в аренду находящихся в муниципальной  собственности муниципального образования город Югорск нежилых зданий, помещений, строений и их частей.</w:t>
      </w:r>
    </w:p>
    <w:p w:rsidR="006C2581" w:rsidRPr="006C2581" w:rsidRDefault="006C2581" w:rsidP="00847EC1">
      <w:pPr>
        <w:widowControl w:val="0"/>
        <w:tabs>
          <w:tab w:val="left" w:pos="0"/>
        </w:tabs>
        <w:spacing w:line="276" w:lineRule="auto"/>
        <w:ind w:right="27"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Величина годовой арендной платы определяется по формуле:</w:t>
      </w:r>
    </w:p>
    <w:p w:rsidR="00622A6C" w:rsidRDefault="00622A6C" w:rsidP="00622A6C">
      <w:pPr>
        <w:widowControl w:val="0"/>
        <w:tabs>
          <w:tab w:val="left" w:pos="708"/>
          <w:tab w:val="center" w:pos="4153"/>
          <w:tab w:val="right" w:pos="8306"/>
        </w:tabs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– </w:t>
      </w:r>
      <w:r w:rsidRPr="00622A6C">
        <w:rPr>
          <w:rFonts w:ascii="PT Astra Serif" w:hAnsi="PT Astra Serif" w:cs="Tahoma"/>
          <w:color w:val="000000"/>
          <w:sz w:val="28"/>
          <w:szCs w:val="28"/>
          <w:lang w:eastAsia="en-US"/>
        </w:rPr>
        <w:t>величина годовой арендной платы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,</w:t>
      </w:r>
    </w:p>
    <w:p w:rsidR="006C2581" w:rsidRPr="006C2581" w:rsidRDefault="006C2581" w:rsidP="00622A6C">
      <w:pPr>
        <w:widowControl w:val="0"/>
        <w:tabs>
          <w:tab w:val="left" w:pos="708"/>
          <w:tab w:val="center" w:pos="4153"/>
          <w:tab w:val="right" w:pos="8306"/>
        </w:tabs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х(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Км х Кд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Кк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Кв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)</w:t>
      </w:r>
      <w:r w:rsidR="00890CC6" w:rsidRPr="00890CC6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:</w:t>
      </w:r>
    </w:p>
    <w:p w:rsidR="006C2581" w:rsidRPr="006C2581" w:rsidRDefault="006C2581" w:rsidP="00847EC1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</w:t>
      </w:r>
    </w:p>
    <w:p w:rsidR="006C2581" w:rsidRPr="006C2581" w:rsidRDefault="006C2581" w:rsidP="00847EC1">
      <w:pPr>
        <w:widowControl w:val="0"/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арендуемая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площадь, кв.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м</w:t>
      </w:r>
      <w:proofErr w:type="gramEnd"/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847EC1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</w:t>
      </w:r>
      <w:proofErr w:type="spellEnd"/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</w:t>
      </w:r>
      <w:r w:rsidRPr="000755A8">
        <w:rPr>
          <w:rFonts w:ascii="PT Astra Serif" w:hAnsi="PT Astra Serif" w:cs="Tahoma"/>
          <w:color w:val="000000"/>
          <w:sz w:val="28"/>
          <w:szCs w:val="28"/>
          <w:lang w:eastAsia="en-US"/>
        </w:rPr>
        <w:t>базовая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величина стоимости 1 кв.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м нежилого здания, строения, помещения </w:t>
      </w:r>
      <w:r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>(устанавливается</w:t>
      </w:r>
      <w:r w:rsidR="003D0580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пунктом</w:t>
      </w:r>
      <w:r w:rsidR="000D4AF3"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3 настоящего</w:t>
      </w:r>
      <w:r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постановлени</w:t>
      </w:r>
      <w:r w:rsidR="000D4AF3"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>я</w:t>
      </w:r>
      <w:r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администрации города Югорска)</w:t>
      </w:r>
      <w:r w:rsidR="00741DE1" w:rsidRPr="000D4AF3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1A78C5" w:rsidRDefault="00622A6C" w:rsidP="00622A6C">
      <w:pPr>
        <w:widowControl w:val="0"/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- 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к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оэффициент износа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</w:t>
      </w:r>
      <w:proofErr w:type="spellStart"/>
      <w:r w:rsidR="006C2581"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=  </w:t>
      </w:r>
      <w:r w:rsidR="006C2581" w:rsidRPr="001A78C5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(100%-% износа)</w:t>
      </w:r>
    </w:p>
    <w:p w:rsidR="006C2581" w:rsidRPr="001A78C5" w:rsidRDefault="006C2581" w:rsidP="00847EC1">
      <w:pPr>
        <w:widowControl w:val="0"/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</w:t>
      </w:r>
      <w:r w:rsidR="00847EC1"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</w:t>
      </w:r>
      <w:r w:rsid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</w:t>
      </w:r>
      <w:r w:rsid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</w:t>
      </w:r>
      <w:r w:rsid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</w:t>
      </w:r>
      <w:r w:rsidRPr="001A78C5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100</w:t>
      </w:r>
    </w:p>
    <w:p w:rsidR="006C2581" w:rsidRPr="006C2581" w:rsidRDefault="006C2581" w:rsidP="00847EC1">
      <w:pPr>
        <w:widowControl w:val="0"/>
        <w:spacing w:line="276" w:lineRule="auto"/>
        <w:ind w:firstLine="72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износа объекта недвижимости, фактический срок службы которого превышает нормативный, но находящегося в состоянии, пригодном для использования по основному назначению, не может быть установлен менее 0,1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proofErr w:type="gramEnd"/>
    </w:p>
    <w:p w:rsidR="006C2581" w:rsidRPr="006C2581" w:rsidRDefault="006C2581" w:rsidP="00847EC1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Км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места нахождения устанавливается в зависимости от принадлежности объекта недвижимости к территориальной зоне в соответствии с приложением 3 к настоящему постановлению</w:t>
      </w:r>
      <w:r w:rsidR="00741DE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890CC6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вида деятельности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890CC6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определяется по таблице: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35"/>
        <w:gridCol w:w="7618"/>
      </w:tblGrid>
      <w:tr w:rsidR="00315ECB" w:rsidRPr="00847EC1" w:rsidTr="007F6C23">
        <w:trPr>
          <w:tblHeader/>
        </w:trPr>
        <w:tc>
          <w:tcPr>
            <w:tcW w:w="2235" w:type="dxa"/>
            <w:vAlign w:val="center"/>
          </w:tcPr>
          <w:p w:rsidR="00315ECB" w:rsidRPr="00847EC1" w:rsidRDefault="00315ECB" w:rsidP="00847EC1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Размер коэффициента Кд</w:t>
            </w:r>
          </w:p>
        </w:tc>
        <w:tc>
          <w:tcPr>
            <w:tcW w:w="7618" w:type="dxa"/>
            <w:vAlign w:val="center"/>
          </w:tcPr>
          <w:p w:rsidR="00315ECB" w:rsidRPr="00847EC1" w:rsidRDefault="00315ECB" w:rsidP="00847EC1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Вид деятельности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741DE1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1,8</w:t>
            </w:r>
          </w:p>
        </w:tc>
        <w:tc>
          <w:tcPr>
            <w:tcW w:w="7618" w:type="dxa"/>
          </w:tcPr>
          <w:p w:rsidR="00741DE1" w:rsidRPr="00890CC6" w:rsidRDefault="00890CC6" w:rsidP="00847EC1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б</w:t>
            </w:r>
            <w:r w:rsidR="00741DE1"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анки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</w:t>
            </w:r>
            <w:r w:rsidR="00741DE1"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ункты обмена валюты;</w:t>
            </w:r>
          </w:p>
          <w:p w:rsidR="00741DE1" w:rsidRPr="00847EC1" w:rsidRDefault="00741DE1" w:rsidP="00847EC1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оптовая и розничная торговля продовольственными товарами и спиртными напитками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7618" w:type="dxa"/>
          </w:tcPr>
          <w:p w:rsidR="00741DE1" w:rsidRPr="00B0184E" w:rsidRDefault="00315ECB" w:rsidP="00B0184E">
            <w:pPr>
              <w:pStyle w:val="a5"/>
              <w:widowControl w:val="0"/>
              <w:numPr>
                <w:ilvl w:val="0"/>
                <w:numId w:val="13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B0184E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страховые компании</w:t>
            </w:r>
          </w:p>
        </w:tc>
      </w:tr>
      <w:tr w:rsidR="00741DE1" w:rsidRPr="00847EC1" w:rsidTr="004934F7">
        <w:trPr>
          <w:trHeight w:val="84"/>
        </w:trPr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1,6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инвестиционные и аудиторские фирмы;</w:t>
            </w:r>
          </w:p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рекламные агентства;</w:t>
            </w:r>
          </w:p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юридические консультации;</w:t>
            </w:r>
          </w:p>
          <w:p w:rsidR="00315ECB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организации, осуществляющие операции с недвижимостью, </w:t>
            </w:r>
            <w:proofErr w:type="spellStart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риэлторскую</w:t>
            </w:r>
            <w:proofErr w:type="spellEnd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деятельность;</w:t>
            </w:r>
          </w:p>
          <w:p w:rsidR="00741DE1" w:rsidRPr="00847EC1" w:rsidRDefault="00315ECB" w:rsidP="00847EC1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оптовая и розничная торговля промышленными товарами, ювелирными изделиями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lastRenderedPageBreak/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1,4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осуществляющие операции с ценными бумагами;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лизинговые компании;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нотариальные и адвокатские конторы;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центры, осуществляющие информационно-вычислительное обслуживание;</w:t>
            </w:r>
          </w:p>
          <w:p w:rsidR="00741DE1" w:rsidRPr="00847EC1" w:rsidRDefault="00315ECB" w:rsidP="00847EC1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сыскные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охранные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1,3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консультирующие по вопросам коммерческой деятельности и финансам;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фирмы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занимающиеся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маркетинговыми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исследованиями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рестораны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автосервис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дискотеки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741DE1" w:rsidRPr="00847EC1" w:rsidRDefault="00315ECB" w:rsidP="00847EC1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косметические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салоны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кабинеты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</w:tr>
      <w:tr w:rsidR="00741DE1" w:rsidRPr="00847EC1" w:rsidTr="008B6AE9">
        <w:trPr>
          <w:trHeight w:val="1107"/>
        </w:trPr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1,2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гостиницы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кемпинги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экскурсионные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туристические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741DE1" w:rsidRPr="00847EC1" w:rsidRDefault="00847EC1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телефонные станции, телеграфы</w:t>
            </w:r>
          </w:p>
        </w:tc>
      </w:tr>
      <w:tr w:rsidR="00741DE1" w:rsidRPr="00847EC1" w:rsidTr="00890CC6">
        <w:tc>
          <w:tcPr>
            <w:tcW w:w="2235" w:type="dxa"/>
            <w:vAlign w:val="center"/>
          </w:tcPr>
          <w:p w:rsidR="00741DE1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1,1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автошколы;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строительство;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негосударственные лечебницы, клиники, медицинские  кабинеты (коммерческие), аптеки;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нау</w:t>
            </w: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чные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проектные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конторы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вторсырья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транспортные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ветеринарные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клиники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741DE1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бани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сауны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 xml:space="preserve">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спортклубы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спортзалы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фитнес-клубы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 0,8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опытные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станции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лаборатории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киностудии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учреждения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здравоохранения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мастерские по ремонту часов, бытовой техники, обуви;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парикмахерские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маникюрные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кулинарии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столовые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кафе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пиццерии</w:t>
            </w:r>
            <w:proofErr w:type="spellEnd"/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0,7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по санитарной очистке, уборке и озеленению города;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ритуальные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</w:p>
        </w:tc>
      </w:tr>
      <w:tr w:rsidR="00315ECB" w:rsidRPr="00847EC1" w:rsidTr="008B6AE9">
        <w:trPr>
          <w:trHeight w:val="568"/>
        </w:trPr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0,6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образова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тельные учреждения;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подсобные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помещения</w:t>
            </w:r>
            <w:proofErr w:type="spellEnd"/>
          </w:p>
        </w:tc>
      </w:tr>
      <w:tr w:rsidR="00315ECB" w:rsidRPr="00847EC1" w:rsidTr="004934F7">
        <w:trPr>
          <w:trHeight w:val="535"/>
        </w:trPr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0,55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ремонт и эксплуатация жилья, объектов социального и коммунального назначения</w:t>
            </w:r>
          </w:p>
        </w:tc>
      </w:tr>
      <w:tr w:rsidR="00315ECB" w:rsidRPr="00847EC1" w:rsidTr="007F6C23">
        <w:trPr>
          <w:trHeight w:val="802"/>
        </w:trPr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народных,  художественных промыслов;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группы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дошкольного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воспитания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связи и  центры обработки данных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0,4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правоохранительная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деятельность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осуществление функций государственного и муниципального управления;</w:t>
            </w:r>
          </w:p>
          <w:p w:rsidR="00315ECB" w:rsidRPr="00847EC1" w:rsidRDefault="00315ECB" w:rsidP="00847EC1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федеральные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государственные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службы</w:t>
            </w:r>
            <w:proofErr w:type="spellEnd"/>
          </w:p>
        </w:tc>
      </w:tr>
      <w:tr w:rsidR="00315ECB" w:rsidRPr="00847EC1" w:rsidTr="004934F7">
        <w:trPr>
          <w:trHeight w:val="226"/>
        </w:trPr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0,3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почтовые организации</w:t>
            </w:r>
          </w:p>
        </w:tc>
      </w:tr>
      <w:tr w:rsidR="00315ECB" w:rsidRPr="00847EC1" w:rsidTr="00890CC6"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eastAsia="en-US"/>
              </w:rPr>
              <w:lastRenderedPageBreak/>
              <w:t xml:space="preserve">Кд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0,08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жилищно-коммунального, электросетевого хозяйства, объекты и сети газоснабжения</w:t>
            </w:r>
          </w:p>
        </w:tc>
      </w:tr>
      <w:tr w:rsidR="00315ECB" w:rsidRPr="00847EC1" w:rsidTr="004934F7">
        <w:trPr>
          <w:trHeight w:val="166"/>
        </w:trPr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0,1</w:t>
            </w:r>
          </w:p>
        </w:tc>
        <w:tc>
          <w:tcPr>
            <w:tcW w:w="7618" w:type="dxa"/>
          </w:tcPr>
          <w:p w:rsidR="00315ECB" w:rsidRPr="00847EC1" w:rsidRDefault="00315ECB" w:rsidP="00847EC1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субъекты креативных индустрий</w:t>
            </w:r>
          </w:p>
        </w:tc>
      </w:tr>
      <w:tr w:rsidR="00315ECB" w:rsidRPr="00847EC1" w:rsidTr="004934F7">
        <w:trPr>
          <w:trHeight w:val="285"/>
        </w:trPr>
        <w:tc>
          <w:tcPr>
            <w:tcW w:w="2235" w:type="dxa"/>
            <w:vAlign w:val="center"/>
          </w:tcPr>
          <w:p w:rsidR="00315ECB" w:rsidRPr="00890CC6" w:rsidRDefault="00315ECB" w:rsidP="00847EC1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5278DB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1,0</w:t>
            </w:r>
          </w:p>
        </w:tc>
        <w:tc>
          <w:tcPr>
            <w:tcW w:w="7618" w:type="dxa"/>
          </w:tcPr>
          <w:p w:rsidR="006432F2" w:rsidRDefault="006432F2" w:rsidP="00847EC1">
            <w:pPr>
              <w:pStyle w:val="a5"/>
              <w:widowControl w:val="0"/>
              <w:numPr>
                <w:ilvl w:val="0"/>
                <w:numId w:val="12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производство;</w:t>
            </w:r>
          </w:p>
          <w:p w:rsidR="00315ECB" w:rsidRPr="00847EC1" w:rsidRDefault="00847EC1" w:rsidP="00847EC1">
            <w:pPr>
              <w:pStyle w:val="a5"/>
              <w:widowControl w:val="0"/>
              <w:numPr>
                <w:ilvl w:val="0"/>
                <w:numId w:val="12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</w:t>
            </w:r>
            <w:r w:rsidR="00315ECB"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ипы деятельности, не вошедшие в настоящий перечень</w:t>
            </w:r>
          </w:p>
        </w:tc>
      </w:tr>
    </w:tbl>
    <w:p w:rsidR="006C2581" w:rsidRPr="006C2581" w:rsidRDefault="006C2581" w:rsidP="00847EC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Кк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минимальной комфортабельности принимается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равным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1,0 (при отсутствии в здании водоснабжения, канализации, отопления, электроснабжения коэффициент снижается на 0,1 за каждый отсутствующий элемент обустройства)</w:t>
      </w:r>
      <w:r w:rsidR="00847EC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Кв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входа определяется по таблице:</w:t>
      </w:r>
    </w:p>
    <w:tbl>
      <w:tblPr>
        <w:tblW w:w="99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1984"/>
        <w:gridCol w:w="2126"/>
        <w:gridCol w:w="2185"/>
      </w:tblGrid>
      <w:tr w:rsidR="006C2581" w:rsidRPr="00847EC1" w:rsidTr="00847EC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Тип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входа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Склады</w:t>
            </w:r>
            <w:proofErr w:type="spellEnd"/>
          </w:p>
        </w:tc>
      </w:tr>
      <w:tr w:rsidR="006C2581" w:rsidRPr="00847EC1" w:rsidTr="00EE286E">
        <w:trPr>
          <w:trHeight w:val="1281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Отдельный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 улицы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Отдельный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со двора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Общий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 улицы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Общий</w:t>
            </w:r>
            <w:proofErr w:type="gram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со двора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Через проходную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0,89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0,74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</w:tc>
      </w:tr>
    </w:tbl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этажности определяется по таблице:</w:t>
      </w:r>
    </w:p>
    <w:tbl>
      <w:tblPr>
        <w:tblW w:w="99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1984"/>
        <w:gridCol w:w="2126"/>
        <w:gridCol w:w="2185"/>
      </w:tblGrid>
      <w:tr w:rsidR="006C2581" w:rsidRPr="00847EC1" w:rsidTr="00847EC1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Занимаемые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этажи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Склады</w:t>
            </w:r>
            <w:proofErr w:type="spellEnd"/>
          </w:p>
        </w:tc>
      </w:tr>
      <w:tr w:rsidR="006C2581" w:rsidRPr="00847EC1" w:rsidTr="00EE286E">
        <w:trPr>
          <w:trHeight w:val="22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1-ый этаж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2-ой этаж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Подвал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Цоколь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Мансарда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Технический этаж  Технический подвал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Здание целиком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0,75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0,1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0,84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0,96</w:t>
            </w:r>
          </w:p>
        </w:tc>
      </w:tr>
    </w:tbl>
    <w:p w:rsidR="006C2581" w:rsidRPr="006C2581" w:rsidRDefault="006C2581" w:rsidP="006C2581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типа здания определяется по таблице:</w:t>
      </w:r>
    </w:p>
    <w:tbl>
      <w:tblPr>
        <w:tblW w:w="97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2130"/>
        <w:gridCol w:w="2130"/>
        <w:gridCol w:w="2140"/>
      </w:tblGrid>
      <w:tr w:rsidR="006C2581" w:rsidRPr="00847EC1" w:rsidTr="00847EC1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Тип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здания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Склады</w:t>
            </w:r>
            <w:proofErr w:type="spellEnd"/>
          </w:p>
        </w:tc>
      </w:tr>
      <w:tr w:rsidR="006C2581" w:rsidRPr="00847EC1" w:rsidTr="00847EC1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Капитальное</w:t>
            </w:r>
            <w:proofErr w:type="spellEnd"/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Ангар</w:t>
            </w:r>
            <w:proofErr w:type="spellEnd"/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Павильон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847EC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1,0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0,87</w:t>
            </w:r>
          </w:p>
          <w:p w:rsidR="006C2581" w:rsidRPr="00847EC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0,87</w:t>
            </w:r>
          </w:p>
        </w:tc>
      </w:tr>
    </w:tbl>
    <w:p w:rsidR="006C2581" w:rsidRPr="006C2581" w:rsidRDefault="006C2581" w:rsidP="00890CC6">
      <w:pPr>
        <w:widowControl w:val="0"/>
        <w:ind w:firstLine="709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части арендуемых площадей в субаренду расчет арендной платы за эту часть площадей производится с применением повышающего коэффициента 1,3 по основному договору.</w:t>
      </w:r>
    </w:p>
    <w:p w:rsidR="006C2581" w:rsidRPr="006C2581" w:rsidRDefault="006C2581" w:rsidP="00847EC1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 непроизведенного платежа за каждый день просрочки.</w:t>
      </w:r>
    </w:p>
    <w:p w:rsidR="006C2581" w:rsidRPr="006C2581" w:rsidRDefault="006C2581" w:rsidP="00847EC1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</w:t>
      </w:r>
      <w:r w:rsidR="00EE286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В случае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если расчетная арендная плата окажется меньше минимальной, то для расчета применяется минимальная величина годовой  арендной платы за один квадратный метр общей нежилой площади. </w:t>
      </w:r>
    </w:p>
    <w:p w:rsidR="00570009" w:rsidRPr="006B42F6" w:rsidRDefault="00847EC1" w:rsidP="006B42F6">
      <w:pPr>
        <w:widowControl w:val="0"/>
        <w:spacing w:line="276" w:lineRule="auto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="006C2581"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. В случае если размер арендной платы меньше арендной платы, установленной в предыдущем году, то применяется </w:t>
      </w:r>
      <w:r w:rsidR="00820534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арендная плата предыдущего года.</w:t>
      </w:r>
    </w:p>
    <w:p w:rsidR="003E6D86" w:rsidRDefault="003E6D86" w:rsidP="003E6D86">
      <w:pPr>
        <w:widowControl w:val="0"/>
        <w:spacing w:line="276" w:lineRule="auto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sectPr w:rsidR="003E6D86" w:rsidSect="004934F7">
          <w:headerReference w:type="default" r:id="rId12"/>
          <w:pgSz w:w="11906" w:h="16838"/>
          <w:pgMar w:top="824" w:right="849" w:bottom="709" w:left="1418" w:header="567" w:footer="709" w:gutter="0"/>
          <w:cols w:space="708"/>
          <w:titlePg/>
          <w:docGrid w:linePitch="360"/>
        </w:sectPr>
      </w:pPr>
    </w:p>
    <w:p w:rsidR="004F04CA" w:rsidRPr="00570009" w:rsidRDefault="00C01271" w:rsidP="003E6D86">
      <w:pPr>
        <w:widowControl w:val="0"/>
        <w:spacing w:line="276" w:lineRule="auto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</w:t>
      </w:r>
      <w:r w:rsidR="006C2581"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риложение 2</w:t>
      </w:r>
    </w:p>
    <w:p w:rsidR="006C2581" w:rsidRPr="006C2581" w:rsidRDefault="006C2581" w:rsidP="004F04CA">
      <w:pPr>
        <w:widowControl w:val="0"/>
        <w:spacing w:line="276" w:lineRule="auto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6B2F2C" w:rsidRPr="009B6392" w:rsidRDefault="006B2F2C" w:rsidP="006B2F2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Theme="minorHAnsi" w:hAnsi="PT Astra Serif" w:cstheme="minorBidi"/>
          <w:b/>
          <w:sz w:val="28"/>
          <w:szCs w:val="26"/>
        </w:rPr>
        <w:t>от 14.01.2026 № 15-13-п</w:t>
      </w:r>
    </w:p>
    <w:p w:rsidR="00476CA1" w:rsidRPr="00476CA1" w:rsidRDefault="00476CA1" w:rsidP="00476CA1">
      <w:pPr>
        <w:contextualSpacing/>
        <w:jc w:val="right"/>
        <w:rPr>
          <w:rFonts w:ascii="PT Astra Serif" w:eastAsiaTheme="minorHAnsi" w:hAnsi="PT Astra Serif" w:cstheme="minorBidi"/>
          <w:b/>
          <w:sz w:val="28"/>
          <w:szCs w:val="28"/>
        </w:rPr>
      </w:pPr>
    </w:p>
    <w:p w:rsidR="006C2581" w:rsidRPr="006C2581" w:rsidRDefault="006C2581" w:rsidP="006C2581">
      <w:pPr>
        <w:keepNext/>
        <w:widowControl w:val="0"/>
        <w:outlineLvl w:val="7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EE286E" w:rsidRDefault="00EE286E" w:rsidP="00F15ED4">
      <w:pPr>
        <w:widowControl w:val="0"/>
        <w:tabs>
          <w:tab w:val="left" w:pos="0"/>
        </w:tabs>
        <w:spacing w:line="276" w:lineRule="auto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орядок </w:t>
      </w:r>
      <w:r w:rsidRPr="00741DE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определения величины арендной платы </w:t>
      </w:r>
      <w:r w:rsidRPr="00741DE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на 202</w:t>
      </w:r>
      <w:r w:rsidR="006C599F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6</w:t>
      </w:r>
      <w:r w:rsidR="00F15ED4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</w:t>
      </w:r>
      <w:r w:rsidRPr="00741DE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год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за пользование движимым муниципальным имуществом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22A6C" w:rsidRDefault="006C2581" w:rsidP="009D47C4">
      <w:pPr>
        <w:widowControl w:val="0"/>
        <w:spacing w:line="276" w:lineRule="auto"/>
        <w:ind w:firstLine="708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</w:t>
      </w:r>
      <w:r w:rsidR="00EE286E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Величина годовой арендной платы за пользование движимым муниципальным имуществом </w:t>
      </w:r>
      <w:r w:rsidR="00622A6C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определяется по формуле:</w:t>
      </w:r>
    </w:p>
    <w:p w:rsidR="006C2581" w:rsidRPr="006C2581" w:rsidRDefault="00622A6C" w:rsidP="00622A6C">
      <w:pPr>
        <w:widowControl w:val="0"/>
        <w:tabs>
          <w:tab w:val="left" w:pos="708"/>
          <w:tab w:val="center" w:pos="4153"/>
          <w:tab w:val="right" w:pos="8306"/>
        </w:tabs>
        <w:spacing w:line="276" w:lineRule="auto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– </w:t>
      </w:r>
      <w:r w:rsidRPr="00622A6C">
        <w:rPr>
          <w:rFonts w:ascii="PT Astra Serif" w:hAnsi="PT Astra Serif" w:cs="Tahoma"/>
          <w:color w:val="000000"/>
          <w:sz w:val="28"/>
          <w:szCs w:val="28"/>
          <w:lang w:eastAsia="en-US"/>
        </w:rPr>
        <w:t>величина годовой арендной платы</w:t>
      </w: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, </w:t>
      </w:r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Ап = </w:t>
      </w:r>
      <w:proofErr w:type="spellStart"/>
      <w:proofErr w:type="gramStart"/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+ </w:t>
      </w:r>
      <w:proofErr w:type="spellStart"/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Аотч</w:t>
      </w:r>
      <w:proofErr w:type="spellEnd"/>
      <w:r w:rsid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:</w:t>
      </w:r>
    </w:p>
    <w:p w:rsidR="00E27B11" w:rsidRPr="009D47C4" w:rsidRDefault="00E27B11" w:rsidP="00E27B11">
      <w:pPr>
        <w:widowControl w:val="0"/>
        <w:spacing w:line="276" w:lineRule="auto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арендный процент</w:t>
      </w:r>
      <w:r w:rsidR="00622A6C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proofErr w:type="spellStart"/>
      <w:r w:rsidRPr="009D47C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r w:rsidRPr="009D47C4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= </w:t>
      </w:r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( </w:t>
      </w:r>
      <w:proofErr w:type="spellStart"/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="00D16FF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.</w:t>
      </w:r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9D47C4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Кд х Ки )</w:t>
      </w:r>
      <w:r w:rsidR="00890CC6" w:rsidRPr="00890CC6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:</w:t>
      </w:r>
    </w:p>
    <w:p w:rsidR="006C2581" w:rsidRPr="00EE286E" w:rsidRDefault="00E27B11" w:rsidP="00E27B11">
      <w:pPr>
        <w:widowControl w:val="0"/>
        <w:spacing w:line="276" w:lineRule="auto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</w:t>
      </w:r>
      <w:r w:rsidR="006C2581" w:rsidRPr="00EE286E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</w:t>
      </w:r>
    </w:p>
    <w:p w:rsidR="006C2581" w:rsidRPr="006C2581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="00D16FF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.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балансовая стоимость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</w:p>
    <w:p w:rsidR="006C2581" w:rsidRPr="00622A6C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износа, </w:t>
      </w:r>
      <w:proofErr w:type="spellStart"/>
      <w:r w:rsidRP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= </w:t>
      </w:r>
      <w:r w:rsidRPr="00622A6C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(100% - % износа)</w:t>
      </w:r>
    </w:p>
    <w:p w:rsidR="006C2581" w:rsidRPr="00622A6C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22A6C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                               100</w:t>
      </w:r>
    </w:p>
    <w:p w:rsidR="006C2581" w:rsidRPr="006C2581" w:rsidRDefault="006C2581" w:rsidP="009D47C4">
      <w:pPr>
        <w:widowControl w:val="0"/>
        <w:spacing w:line="276" w:lineRule="auto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износа имущества, фактический срок которого превышает нормативный, но находится в состоянии, пригодном к эксплуатации, не может быть установлен менее 0,1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6C2581" w:rsidP="00890CC6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вида деятельности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890CC6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определяется по таблице: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35"/>
        <w:gridCol w:w="7618"/>
      </w:tblGrid>
      <w:tr w:rsidR="00EE286E" w:rsidRPr="00847EC1" w:rsidTr="00BF3E9A">
        <w:trPr>
          <w:tblHeader/>
        </w:trPr>
        <w:tc>
          <w:tcPr>
            <w:tcW w:w="2235" w:type="dxa"/>
            <w:vAlign w:val="center"/>
          </w:tcPr>
          <w:p w:rsidR="00EE286E" w:rsidRPr="00847EC1" w:rsidRDefault="00EE286E" w:rsidP="005717AB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Размер коэффициента Кд</w:t>
            </w:r>
          </w:p>
        </w:tc>
        <w:tc>
          <w:tcPr>
            <w:tcW w:w="7618" w:type="dxa"/>
            <w:vAlign w:val="center"/>
          </w:tcPr>
          <w:p w:rsidR="00EE286E" w:rsidRPr="00847EC1" w:rsidRDefault="00EE286E" w:rsidP="005717AB">
            <w:pPr>
              <w:widowControl w:val="0"/>
              <w:jc w:val="center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Вид деятельности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1,8</w:t>
            </w:r>
          </w:p>
        </w:tc>
        <w:tc>
          <w:tcPr>
            <w:tcW w:w="7618" w:type="dxa"/>
          </w:tcPr>
          <w:p w:rsidR="00EE286E" w:rsidRPr="00847EC1" w:rsidRDefault="00890CC6" w:rsidP="005717AB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б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анки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ункты обмена валюты;</w:t>
            </w:r>
          </w:p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9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оптовая и розничная торговля продовольственными товарами и спиртными напитками</w:t>
            </w:r>
          </w:p>
        </w:tc>
      </w:tr>
      <w:tr w:rsidR="00EE286E" w:rsidRPr="00847EC1" w:rsidTr="00BF3E9A">
        <w:trPr>
          <w:trHeight w:val="527"/>
        </w:trPr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,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7618" w:type="dxa"/>
          </w:tcPr>
          <w:p w:rsidR="00EE286E" w:rsidRPr="00B0184E" w:rsidRDefault="00EE286E" w:rsidP="005717AB">
            <w:pPr>
              <w:pStyle w:val="a5"/>
              <w:widowControl w:val="0"/>
              <w:numPr>
                <w:ilvl w:val="0"/>
                <w:numId w:val="13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B0184E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страховые компании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1,6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инвестиционные и аудиторские фирмы;</w:t>
            </w:r>
          </w:p>
          <w:p w:rsidR="00EE286E" w:rsidRPr="00847EC1" w:rsidRDefault="00EE286E" w:rsidP="005717AB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рекламные агентства;</w:t>
            </w:r>
          </w:p>
          <w:p w:rsidR="00EE286E" w:rsidRPr="00847EC1" w:rsidRDefault="00EE286E" w:rsidP="005717AB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юридические консультации;</w:t>
            </w:r>
          </w:p>
          <w:p w:rsidR="00EE286E" w:rsidRPr="00847EC1" w:rsidRDefault="00EE286E" w:rsidP="005717AB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организации, осуществляющие операции с недвижимостью, </w:t>
            </w:r>
            <w:proofErr w:type="spellStart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риэлторскую</w:t>
            </w:r>
            <w:proofErr w:type="spellEnd"/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деятельность;</w:t>
            </w:r>
          </w:p>
          <w:p w:rsidR="00EE286E" w:rsidRPr="00847EC1" w:rsidRDefault="00EE286E" w:rsidP="005717AB">
            <w:pPr>
              <w:pStyle w:val="af7"/>
              <w:numPr>
                <w:ilvl w:val="0"/>
                <w:numId w:val="8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/>
                <w:sz w:val="26"/>
                <w:szCs w:val="26"/>
                <w:lang w:eastAsia="en-US"/>
              </w:rPr>
              <w:t>оптовая и розничная торговля промышленными товарами, ювелирными изделиями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1,4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осуществляющие операции с ценными бумагами;</w:t>
            </w:r>
          </w:p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лизинговые компании;</w:t>
            </w:r>
          </w:p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нотариальные и адвокатские конторы;</w:t>
            </w:r>
          </w:p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центры, осуществляющие информационно-вычислительное обслуживание;</w:t>
            </w:r>
          </w:p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7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сыскные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охранные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1,3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фирмы, консультирующие по вопросам коммерческой деятельности и финансам;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фирмы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занимающиеся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маркетинговыми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исследованиями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рестораны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автосервис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lastRenderedPageBreak/>
              <w:t>дискотеки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0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косметические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салоны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кабинеты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lastRenderedPageBreak/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1,2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гостиницы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кемпинги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экскурсионные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туристические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бюро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офисы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телефонные станции, телеграфы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1,1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автошколы;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строительство;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негосударственные лечебницы, клиники, медицинские  кабинеты (коммерческие), аптеки;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нау</w:t>
            </w: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чные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проектные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конторы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вторсырья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транспортные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ветеринарные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клиники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бани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сауны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val="en-US" w:eastAsia="en-US"/>
              </w:rPr>
              <w:t xml:space="preserve">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0,9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спортклубы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спортзалы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фитнес-клубы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 0,8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опытные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станции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лаборатории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киностудии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учреждения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здравоохранения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мастерские по ремонту часов, бытовой техники, обуви;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парикмахерские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маникюрные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кулинарии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столовые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кафе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пиццерии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0,7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по санитарной очистке, уборке и озеленению города;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ритуальные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услуги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0,6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образова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тельные учреждения;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подсобные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помещения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0,55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ремонт и эксплуатация жилья, объектов социального и коммунального назначения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0,5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организации народных,  художественных промыслов;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группы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дошкольного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воспитания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связи и  центры обработки данных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Кд</w:t>
            </w:r>
            <w:proofErr w:type="spellEnd"/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= 0,4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правоохранительная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деятельность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осуществление функций государственного и муниципального управления;</w:t>
            </w:r>
          </w:p>
          <w:p w:rsidR="00EE286E" w:rsidRPr="00847EC1" w:rsidRDefault="00EE286E" w:rsidP="005717AB">
            <w:pPr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федеральные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и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государственные</w:t>
            </w:r>
            <w:proofErr w:type="spellEnd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val="en-US" w:eastAsia="en-US"/>
              </w:rPr>
              <w:t>службы</w:t>
            </w:r>
            <w:proofErr w:type="spellEnd"/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0,3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почтовые организации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bCs/>
                <w:color w:val="000000"/>
                <w:sz w:val="26"/>
                <w:szCs w:val="26"/>
                <w:lang w:eastAsia="en-US"/>
              </w:rPr>
              <w:t xml:space="preserve">Кд = </w:t>
            </w: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0,08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объекты жилищно-коммунального, электросетевого хозяйства, объекты и сети газоснабжения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90CC6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0,1</w:t>
            </w:r>
          </w:p>
        </w:tc>
        <w:tc>
          <w:tcPr>
            <w:tcW w:w="7618" w:type="dxa"/>
          </w:tcPr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11"/>
              </w:numPr>
              <w:ind w:left="34" w:firstLine="0"/>
              <w:jc w:val="both"/>
              <w:rPr>
                <w:rFonts w:ascii="PT Astra Serif" w:hAnsi="PT Astra Serif" w:cs="Tahoma"/>
                <w:b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субъекты креативных индустрий</w:t>
            </w:r>
          </w:p>
        </w:tc>
      </w:tr>
      <w:tr w:rsidR="00EE286E" w:rsidRPr="00847EC1" w:rsidTr="00890CC6">
        <w:tc>
          <w:tcPr>
            <w:tcW w:w="2235" w:type="dxa"/>
            <w:vAlign w:val="center"/>
          </w:tcPr>
          <w:p w:rsidR="00EE286E" w:rsidRPr="00890CC6" w:rsidRDefault="00EE286E" w:rsidP="005717AB">
            <w:pPr>
              <w:widowControl w:val="0"/>
              <w:tabs>
                <w:tab w:val="left" w:pos="0"/>
              </w:tabs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5278DB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Кд = 1,0</w:t>
            </w:r>
          </w:p>
        </w:tc>
        <w:tc>
          <w:tcPr>
            <w:tcW w:w="7618" w:type="dxa"/>
          </w:tcPr>
          <w:p w:rsidR="005278DB" w:rsidRDefault="005278DB" w:rsidP="005717AB">
            <w:pPr>
              <w:pStyle w:val="a5"/>
              <w:widowControl w:val="0"/>
              <w:numPr>
                <w:ilvl w:val="0"/>
                <w:numId w:val="12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производство;</w:t>
            </w:r>
          </w:p>
          <w:p w:rsidR="00EE286E" w:rsidRPr="00847EC1" w:rsidRDefault="00EE286E" w:rsidP="005717AB">
            <w:pPr>
              <w:pStyle w:val="a5"/>
              <w:widowControl w:val="0"/>
              <w:numPr>
                <w:ilvl w:val="0"/>
                <w:numId w:val="12"/>
              </w:numPr>
              <w:ind w:left="34" w:firstLine="0"/>
              <w:jc w:val="both"/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</w:pPr>
            <w:r w:rsidRPr="00847EC1">
              <w:rPr>
                <w:rFonts w:ascii="PT Astra Serif" w:hAnsi="PT Astra Serif" w:cs="Tahoma"/>
                <w:color w:val="000000"/>
                <w:sz w:val="26"/>
                <w:szCs w:val="26"/>
                <w:lang w:eastAsia="en-US"/>
              </w:rPr>
              <w:t>типы деятельности, не вошедшие в настоящий перечень</w:t>
            </w:r>
          </w:p>
        </w:tc>
      </w:tr>
    </w:tbl>
    <w:p w:rsidR="00E27B11" w:rsidRDefault="006C2581" w:rsidP="003D0580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E27B1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</w:t>
      </w:r>
      <w:r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инфляции (</w:t>
      </w:r>
      <w:r w:rsidR="00E27B11"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>устанавливается п</w:t>
      </w:r>
      <w:r w:rsidR="003D0580">
        <w:rPr>
          <w:rFonts w:ascii="PT Astra Serif" w:hAnsi="PT Astra Serif" w:cs="Tahoma"/>
          <w:color w:val="000000"/>
          <w:sz w:val="28"/>
          <w:szCs w:val="28"/>
          <w:lang w:eastAsia="en-US"/>
        </w:rPr>
        <w:t>унктом</w:t>
      </w:r>
      <w:r w:rsidR="00E27B11"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12 настоящего постановления администрации города Югорска</w:t>
      </w:r>
      <w:r w:rsidRPr="00E27B11">
        <w:rPr>
          <w:rFonts w:ascii="PT Astra Serif" w:hAnsi="PT Astra Serif" w:cs="Tahoma"/>
          <w:color w:val="000000"/>
          <w:sz w:val="28"/>
          <w:szCs w:val="28"/>
          <w:lang w:eastAsia="en-US"/>
        </w:rPr>
        <w:t>)</w:t>
      </w:r>
      <w:r w:rsidR="00890CC6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E27B11" w:rsidRPr="006C2581" w:rsidRDefault="00E27B11" w:rsidP="00E27B1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отч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.-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амортизационные отчисления в год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Аотч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(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. х Н)</w:t>
      </w:r>
      <w:proofErr w:type="gramStart"/>
      <w:r w:rsidR="00890CC6" w:rsidRPr="00890CC6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:</w:t>
      </w:r>
      <w:proofErr w:type="gramEnd"/>
    </w:p>
    <w:p w:rsidR="006C2581" w:rsidRPr="006C2581" w:rsidRDefault="00E27B11" w:rsidP="00E27B1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                     </w:t>
      </w:r>
      <w:r w:rsidR="006C2581"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100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. –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балансовая стоимость</w:t>
      </w:r>
    </w:p>
    <w:p w:rsidR="006C2581" w:rsidRPr="00513AF4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lastRenderedPageBreak/>
        <w:t>Н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</w:t>
      </w:r>
      <w:r w:rsidRP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>норма амортизационных отчислений в год</w:t>
      </w:r>
      <w:r w:rsidR="009D47C4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Pr="00513AF4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2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арендуемого имущества в субаренду расчет арендной платы  производится с применением повышающего коэффициента 1,3 по основному договору.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3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</w:t>
      </w:r>
      <w:r w:rsidR="006C2581"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непроизведенного платежа за каждый день просрочки.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4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="00E87B2A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100% износе амортизационные отчисления в расчете арендной платы не учитываются.</w:t>
      </w:r>
    </w:p>
    <w:p w:rsidR="006C2581" w:rsidRPr="006C2581" w:rsidRDefault="009D47C4" w:rsidP="009D47C4">
      <w:pPr>
        <w:widowControl w:val="0"/>
        <w:ind w:firstLine="709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</w:t>
      </w:r>
      <w:r w:rsidR="006C2581"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69797D" w:rsidRDefault="0069797D" w:rsidP="00043FE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9797D" w:rsidRDefault="0069797D" w:rsidP="00EE5D99">
      <w:pPr>
        <w:widowContro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3E6D86" w:rsidRDefault="003E6D86" w:rsidP="003E6D86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sectPr w:rsidR="003E6D86" w:rsidSect="004934F7">
          <w:headerReference w:type="default" r:id="rId13"/>
          <w:headerReference w:type="first" r:id="rId14"/>
          <w:pgSz w:w="11906" w:h="16838"/>
          <w:pgMar w:top="824" w:right="849" w:bottom="709" w:left="1418" w:header="567" w:footer="709" w:gutter="0"/>
          <w:cols w:space="708"/>
          <w:titlePg/>
          <w:docGrid w:linePitch="360"/>
        </w:sectPr>
      </w:pPr>
    </w:p>
    <w:p w:rsidR="006C2581" w:rsidRPr="006C2581" w:rsidRDefault="00EE5D99" w:rsidP="003E6D86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lastRenderedPageBreak/>
        <w:t>П</w:t>
      </w:r>
      <w:r w:rsidR="006C2581"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риложение 3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6B2F2C" w:rsidRPr="009B6392" w:rsidRDefault="006B2F2C" w:rsidP="006B2F2C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Theme="minorHAnsi" w:hAnsi="PT Astra Serif" w:cstheme="minorBidi"/>
          <w:b/>
          <w:sz w:val="28"/>
          <w:szCs w:val="26"/>
        </w:rPr>
        <w:t>от 14.01.2026 № 15-13-п</w:t>
      </w:r>
    </w:p>
    <w:p w:rsidR="00931297" w:rsidRDefault="00931297" w:rsidP="00BF3E9A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BF3E9A" w:rsidRDefault="00BF3E9A" w:rsidP="00BF3E9A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Перечень территориальных зон</w:t>
      </w: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и коэффициенты места нахождения объектов</w:t>
      </w: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  Км = 2,5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4а-66, 57а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пер. Поперечный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Попова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7-63, 14-64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Строителей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15-49, 30-32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6, 10, 11а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Геологов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9а, 9б, 2,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2а, 4, 8-10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гаражное товарищество «Строитель»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Лесозаготовителей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2-52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Железнодорожная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1-49,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Кирова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Ленина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гаражное товарищество «Транспортник»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40 лет Победы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1-11а,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Буряка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1-7б,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Механизаторов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гаражное товарищество «Газовик»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Толстого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Свердлова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Газовиков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Садовая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3а, 3б, 2-14а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Заводская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Студенческая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Никольская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Красноармейская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9-15, 4-16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27. пер. Зеленый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3-11, 2-4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2  Км = 2,3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Арантурская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Багратиона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Шаумяна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Кутузова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Плеханова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Пихтовая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Остравская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8. ул. Дзержинского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3-11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Суворова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Красина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1-13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Гоголя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1-31,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Грибоедова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</w:t>
      </w:r>
      <w:r w:rsidR="003D0580">
        <w:rPr>
          <w:rFonts w:ascii="PT Astra Serif" w:hAnsi="PT Astra Serif" w:cs="Tahoma"/>
          <w:color w:val="000000"/>
          <w:sz w:val="28"/>
          <w:szCs w:val="28"/>
          <w:lang w:eastAsia="en-US"/>
        </w:rPr>
        <w:t>3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Южная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14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Спортивная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17-27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15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Мира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43-51, 40/1-52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16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Советская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9-11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17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Таежная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18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Новая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1а, 1в, 1г, 3,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3а,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45,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2, 2а, 2в, 4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19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. ул. Гастелло 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13а-19/2</w:t>
      </w:r>
    </w:p>
    <w:p w:rsidR="006C2581" w:rsidRPr="001A78C5" w:rsidRDefault="003D0580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>20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. ул. Аксакова</w:t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3  Км = 2,1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7-61а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13, 13а, 15, 15а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пер.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Дружбы Народов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1а-12а, 1-12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Калинина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2-32, 1-25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Таежная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Мира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37,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39, 41, 38, 36,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36а, 36/1, 36/2, 36/3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Декабристов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Чкалова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Шолохова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Курчатова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Сибирская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39-49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Молодежная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Парковая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Цветной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4  Км = 2,0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Полевая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Горького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Некрасова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1а-11,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Столыпина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2-16, 1а, 2а, 4а, 6а, 8а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Красная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пер. Красный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5 Км = 1,9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Никольская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Арантурская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пер.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Арантурский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Петровская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5. ул. Минина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2а-10, 1-9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Спасская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Рябиновая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Ольховая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Пожарского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Широкая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2-20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Бородинская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Невская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Студенческая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24-34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Таежная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29-63б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Калинина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29-65, 34-60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63-119, 68-98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12-16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пер.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Поперечный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5, 7, 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Попова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65-87, 66, 66/1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Механизаторов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31-35, 2а-32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Октябрьская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1-33а, 2а-18а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Железнодорожная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53а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Ленина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43, 30-36</w:t>
      </w:r>
    </w:p>
    <w:p w:rsidR="006C2581" w:rsidRPr="001A78C5" w:rsidRDefault="009D47C4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Клары Цеткин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1-9, 2-16</w:t>
      </w:r>
    </w:p>
    <w:p w:rsidR="009D47C4" w:rsidRPr="001A78C5" w:rsidRDefault="009D47C4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6  Км = 1,8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пер. Северный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3а-19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Советская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55-63, 60-64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Есенина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1а-7, 2а-8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Октябрьская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5. ул. Калинина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67, 69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7  Км= 1,7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Садовая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16-84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Заводская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17-43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Магистральная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19, 19/1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Монтажников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Лермонтова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Транспортная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2-22, 14а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Новая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3-41, 2-42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Советская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13-55а, 14-58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Таежная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40-78а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пер. Радужный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Ясный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2-6, 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Мичурина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Труда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Октябрьская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39, 39а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8  Км = 1,6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Мира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57-85, 54-62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Монтажников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3а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Спортивная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33-49, 26-28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Энтузиастов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3-23,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Кольцевая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Западная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Северная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Сосновая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Нововятская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2, 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Спортивный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Кедровая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Снежная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Труда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23-36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гаражное товарищество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«Колос»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Березовая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17. ул. Лии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Карастояновой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Магистральная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14-32, 21-29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Ермака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5-19, 2-28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Песчаная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Космонавтов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3-29, 2-48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9  Км = 1,5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Студенческая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Садовая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Вавилова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Первомайская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Королева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П. Морозова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Магистральная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пер. Магистральный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Киевская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Восточная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В. Дубинина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Гайдара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Гайдара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В. Дубинина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Котовского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16. пер. Котовского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Шевченко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2а-18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Пушкина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Зеленый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17-21, 8-12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20. пер. Студенческий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2-12/2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Буденного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Лесная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1-47, 2-54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Югорская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4-48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Покровская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Бажова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Кооперативная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27. ул. Тополиная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28. ул. Чехова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1-67, 2-42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29. ул. Солнечная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30. ул. Загородная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31. ул. Ремизова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1-39, 2-36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32. ул. Славянская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33. ул. Гагарина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34. ул. 8 Марта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35. ул. Юбилейная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3-17, 2-18</w:t>
      </w:r>
    </w:p>
    <w:p w:rsidR="006C2581" w:rsidRPr="001A78C5" w:rsidRDefault="009D47C4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36. ул. Защитников Отечества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6C2581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37. ул. Новослободская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38. ул. Светлая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2-8</w:t>
      </w:r>
    </w:p>
    <w:p w:rsidR="0023251B" w:rsidRPr="001A78C5" w:rsidRDefault="006C2581" w:rsidP="0023251B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39. </w:t>
      </w:r>
      <w:r w:rsidR="0023251B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ул. Железнодорожная </w:t>
      </w:r>
      <w:r w:rsidR="0023251B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55-69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10  Км = 1,4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Городской парк по ул. Менделеева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27а, 24-28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11  Км = 1,3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Уральская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29-55, 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Звездная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20-40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19-39, 16-34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Тюменская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17-37, 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Московская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24-44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12  Км = 1,2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Московская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Тюменская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1-15в,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1а-17, 2-14в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Звездная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2а-18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Уральская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1-27, 2-22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7.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Цветной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13  Км = 1,1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Арантурская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2б, 4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widowControl w:val="0"/>
        <w:ind w:left="30" w:hanging="22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 xml:space="preserve">   2. ул. Промышленная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1,1а,1б,3,5,7,8,9,9/1,11,13,15,17,21а,21б,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23,25,27,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29,31 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ул. Попова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1,1б,1г,1д,1к,2а</w:t>
      </w:r>
      <w:r w:rsidR="002333DC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2к,2л,2-12, 4а, 4б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«Западный»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Геологов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15а, 21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14  Км = 1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</w:t>
      </w:r>
      <w:r w:rsidR="00FC32B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г.</w:t>
      </w:r>
      <w:r w:rsidR="00FC32B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Югорск, район Югорск-2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Гастелло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2-30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Титова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 Кедр»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гаражное товарищество  «Север»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</w:t>
      </w:r>
      <w:r w:rsidR="00FC32B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гаражное товарищество  «Елочка»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Калинина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70, 70а, 70б, 70в, 70г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Торговая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Славянская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пер. Красный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1A78C5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15  Км = 0,9</w:t>
      </w:r>
    </w:p>
    <w:p w:rsidR="006C2581" w:rsidRPr="001A78C5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Кольцевая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1A78C5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2.Водоочистные сооружения</w:t>
      </w:r>
    </w:p>
    <w:p w:rsidR="006C2581" w:rsidRPr="001A78C5" w:rsidRDefault="006C2581" w:rsidP="005E6C45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1A78C5" w:rsidRDefault="006C2581" w:rsidP="006C2581">
      <w:pPr>
        <w:keepNext/>
        <w:widowControl w:val="0"/>
        <w:tabs>
          <w:tab w:val="num" w:pos="432"/>
        </w:tabs>
        <w:ind w:left="432" w:hanging="432"/>
        <w:outlineLv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</w:t>
      </w:r>
      <w:r w:rsidRPr="001A78C5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16  Км = 0,8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Декабристов,</w:t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24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КОС - 7000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2.гаражное товарищество  «Хвойный»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52-70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Песчаная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="009D47C4"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13-31, 14-32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Ермака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21-39, 30-48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Космонавтов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31-49, 50-68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49-67, 46-60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Московская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46-60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Тюменская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39-53, 46-60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10. Сибирский бульвар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41-55, 36-50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Звездная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42-56</w:t>
      </w:r>
    </w:p>
    <w:p w:rsidR="006C2581" w:rsidRPr="001A78C5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Уральская</w:t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57-71, 46-60</w:t>
      </w:r>
    </w:p>
    <w:p w:rsidR="00A44F85" w:rsidRPr="00865C55" w:rsidRDefault="006C2581" w:rsidP="005E6C45">
      <w:pPr>
        <w:widowControl w:val="0"/>
        <w:rPr>
          <w:rFonts w:ascii="PT Astra Serif" w:hAnsi="PT Astra Serif"/>
          <w:sz w:val="28"/>
          <w:szCs w:val="26"/>
        </w:rPr>
      </w:pP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13. ул. </w:t>
      </w:r>
      <w:proofErr w:type="spellStart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1A78C5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58-72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</w:t>
      </w:r>
    </w:p>
    <w:sectPr w:rsidR="00A44F85" w:rsidRPr="00865C55" w:rsidSect="004934F7">
      <w:pgSz w:w="11906" w:h="16838"/>
      <w:pgMar w:top="824" w:right="849" w:bottom="709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86" w:rsidRDefault="00800086" w:rsidP="003C5141">
      <w:r>
        <w:separator/>
      </w:r>
    </w:p>
  </w:endnote>
  <w:endnote w:type="continuationSeparator" w:id="0">
    <w:p w:rsidR="00800086" w:rsidRDefault="0080008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86" w:rsidRDefault="00800086" w:rsidP="003C5141">
      <w:r>
        <w:separator/>
      </w:r>
    </w:p>
  </w:footnote>
  <w:footnote w:type="continuationSeparator" w:id="0">
    <w:p w:rsidR="00800086" w:rsidRDefault="0080008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470268"/>
      <w:docPartObj>
        <w:docPartGallery w:val="Page Numbers (Top of Page)"/>
        <w:docPartUnique/>
      </w:docPartObj>
    </w:sdtPr>
    <w:sdtEndPr/>
    <w:sdtContent>
      <w:p w:rsidR="004F04CA" w:rsidRDefault="00BA09F9" w:rsidP="00BA09F9">
        <w:pPr>
          <w:pStyle w:val="a8"/>
          <w:tabs>
            <w:tab w:val="left" w:pos="4433"/>
            <w:tab w:val="center" w:pos="4819"/>
          </w:tabs>
        </w:pPr>
        <w:r>
          <w:tab/>
        </w:r>
        <w:r w:rsidR="004F04CA">
          <w:fldChar w:fldCharType="begin"/>
        </w:r>
        <w:r w:rsidR="004F04CA">
          <w:instrText>PAGE   \* MERGEFORMAT</w:instrText>
        </w:r>
        <w:r w:rsidR="004F04CA">
          <w:fldChar w:fldCharType="separate"/>
        </w:r>
        <w:r w:rsidR="00B402DC">
          <w:rPr>
            <w:noProof/>
          </w:rPr>
          <w:t>6</w:t>
        </w:r>
        <w:r w:rsidR="004F04CA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844005"/>
      <w:docPartObj>
        <w:docPartGallery w:val="Page Numbers (Top of Page)"/>
        <w:docPartUnique/>
      </w:docPartObj>
    </w:sdtPr>
    <w:sdtEndPr/>
    <w:sdtContent>
      <w:p w:rsidR="006B2F2C" w:rsidRDefault="006B2F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2DC">
          <w:rPr>
            <w:noProof/>
          </w:rPr>
          <w:t>15</w:t>
        </w:r>
        <w:r>
          <w:fldChar w:fldCharType="end"/>
        </w:r>
      </w:p>
    </w:sdtContent>
  </w:sdt>
  <w:p w:rsidR="006B2F2C" w:rsidRDefault="006B2F2C" w:rsidP="00BA09F9">
    <w:pPr>
      <w:pStyle w:val="a8"/>
      <w:tabs>
        <w:tab w:val="left" w:pos="4433"/>
        <w:tab w:val="center" w:pos="48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812264"/>
      <w:docPartObj>
        <w:docPartGallery w:val="Page Numbers (Top of Page)"/>
        <w:docPartUnique/>
      </w:docPartObj>
    </w:sdtPr>
    <w:sdtEndPr/>
    <w:sdtContent>
      <w:p w:rsidR="006B2F2C" w:rsidRDefault="006B2F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2DC">
          <w:rPr>
            <w:noProof/>
          </w:rPr>
          <w:t>10</w:t>
        </w:r>
        <w:r>
          <w:fldChar w:fldCharType="end"/>
        </w:r>
      </w:p>
    </w:sdtContent>
  </w:sdt>
  <w:p w:rsidR="006B2F2C" w:rsidRDefault="006B2F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1A7B20B8"/>
    <w:multiLevelType w:val="hybridMultilevel"/>
    <w:tmpl w:val="E1AE582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D7A66"/>
    <w:multiLevelType w:val="hybridMultilevel"/>
    <w:tmpl w:val="010A4484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67115"/>
    <w:multiLevelType w:val="hybridMultilevel"/>
    <w:tmpl w:val="1108CDF2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52928"/>
    <w:multiLevelType w:val="hybridMultilevel"/>
    <w:tmpl w:val="1C264D56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2768E"/>
    <w:multiLevelType w:val="multilevel"/>
    <w:tmpl w:val="9C10C1D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70B77A10"/>
    <w:multiLevelType w:val="hybridMultilevel"/>
    <w:tmpl w:val="110EB94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854E8"/>
    <w:multiLevelType w:val="hybridMultilevel"/>
    <w:tmpl w:val="1F78AD9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14087"/>
    <w:multiLevelType w:val="multilevel"/>
    <w:tmpl w:val="96D27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F972A36"/>
    <w:multiLevelType w:val="hybridMultilevel"/>
    <w:tmpl w:val="2BBE6B66"/>
    <w:lvl w:ilvl="0" w:tplc="00000002">
      <w:start w:val="1"/>
      <w:numFmt w:val="bullet"/>
      <w:lvlText w:val="-"/>
      <w:lvlJc w:val="left"/>
      <w:pPr>
        <w:ind w:left="754" w:hanging="360"/>
      </w:pPr>
      <w:rPr>
        <w:rFonts w:ascii="OpenSymbol" w:hAnsi="OpenSymbol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415F"/>
    <w:rsid w:val="00043FE1"/>
    <w:rsid w:val="00046540"/>
    <w:rsid w:val="00054A12"/>
    <w:rsid w:val="00067DF9"/>
    <w:rsid w:val="000713DF"/>
    <w:rsid w:val="000755A8"/>
    <w:rsid w:val="00080B95"/>
    <w:rsid w:val="00082DC4"/>
    <w:rsid w:val="00085B14"/>
    <w:rsid w:val="000928F7"/>
    <w:rsid w:val="000A012F"/>
    <w:rsid w:val="000A0E8D"/>
    <w:rsid w:val="000C2EA5"/>
    <w:rsid w:val="000C6786"/>
    <w:rsid w:val="000D1A9F"/>
    <w:rsid w:val="000D492C"/>
    <w:rsid w:val="000D4AF3"/>
    <w:rsid w:val="0010401B"/>
    <w:rsid w:val="00120E5F"/>
    <w:rsid w:val="001257C7"/>
    <w:rsid w:val="0012779C"/>
    <w:rsid w:val="001347D7"/>
    <w:rsid w:val="001356EA"/>
    <w:rsid w:val="00140D6B"/>
    <w:rsid w:val="00147325"/>
    <w:rsid w:val="001514CD"/>
    <w:rsid w:val="0016201A"/>
    <w:rsid w:val="001732E5"/>
    <w:rsid w:val="0018017D"/>
    <w:rsid w:val="00181CA4"/>
    <w:rsid w:val="00184ECA"/>
    <w:rsid w:val="001928EC"/>
    <w:rsid w:val="001A1959"/>
    <w:rsid w:val="001A78C5"/>
    <w:rsid w:val="001C721E"/>
    <w:rsid w:val="001D0543"/>
    <w:rsid w:val="001D4750"/>
    <w:rsid w:val="001E71AE"/>
    <w:rsid w:val="00207DBB"/>
    <w:rsid w:val="0021641A"/>
    <w:rsid w:val="00224E69"/>
    <w:rsid w:val="0023251B"/>
    <w:rsid w:val="002333DC"/>
    <w:rsid w:val="00242893"/>
    <w:rsid w:val="00256A87"/>
    <w:rsid w:val="00261832"/>
    <w:rsid w:val="00271EA8"/>
    <w:rsid w:val="00285C61"/>
    <w:rsid w:val="00296E8C"/>
    <w:rsid w:val="002A64F7"/>
    <w:rsid w:val="002B2EB5"/>
    <w:rsid w:val="002C3F4C"/>
    <w:rsid w:val="002F5129"/>
    <w:rsid w:val="0030655C"/>
    <w:rsid w:val="00315ECB"/>
    <w:rsid w:val="00320BE3"/>
    <w:rsid w:val="00363B78"/>
    <w:rsid w:val="003642AD"/>
    <w:rsid w:val="003650E6"/>
    <w:rsid w:val="0037056B"/>
    <w:rsid w:val="00371914"/>
    <w:rsid w:val="00380507"/>
    <w:rsid w:val="00391E12"/>
    <w:rsid w:val="003B46F2"/>
    <w:rsid w:val="003B5C32"/>
    <w:rsid w:val="003C5141"/>
    <w:rsid w:val="003D0580"/>
    <w:rsid w:val="003D688F"/>
    <w:rsid w:val="003E68FC"/>
    <w:rsid w:val="003E6D86"/>
    <w:rsid w:val="00414755"/>
    <w:rsid w:val="00423003"/>
    <w:rsid w:val="00434AE1"/>
    <w:rsid w:val="00476CA1"/>
    <w:rsid w:val="00484E5F"/>
    <w:rsid w:val="00485829"/>
    <w:rsid w:val="004934F7"/>
    <w:rsid w:val="00497B38"/>
    <w:rsid w:val="004B0DBB"/>
    <w:rsid w:val="004C6A75"/>
    <w:rsid w:val="004D383C"/>
    <w:rsid w:val="004E59ED"/>
    <w:rsid w:val="004F04CA"/>
    <w:rsid w:val="00510950"/>
    <w:rsid w:val="00513AF4"/>
    <w:rsid w:val="00524F2B"/>
    <w:rsid w:val="00526D16"/>
    <w:rsid w:val="005278DB"/>
    <w:rsid w:val="0053339B"/>
    <w:rsid w:val="005371D9"/>
    <w:rsid w:val="00563D10"/>
    <w:rsid w:val="00570009"/>
    <w:rsid w:val="005717AB"/>
    <w:rsid w:val="00576EF8"/>
    <w:rsid w:val="00583D8A"/>
    <w:rsid w:val="005A232F"/>
    <w:rsid w:val="005C5324"/>
    <w:rsid w:val="005E5AF4"/>
    <w:rsid w:val="005E69FC"/>
    <w:rsid w:val="005E6C45"/>
    <w:rsid w:val="00602C9B"/>
    <w:rsid w:val="00622A6C"/>
    <w:rsid w:val="00624190"/>
    <w:rsid w:val="006432F2"/>
    <w:rsid w:val="0065328E"/>
    <w:rsid w:val="00655044"/>
    <w:rsid w:val="00656926"/>
    <w:rsid w:val="00661D5F"/>
    <w:rsid w:val="00674FBB"/>
    <w:rsid w:val="006901B2"/>
    <w:rsid w:val="00693948"/>
    <w:rsid w:val="0069797D"/>
    <w:rsid w:val="006A4F91"/>
    <w:rsid w:val="006A70C1"/>
    <w:rsid w:val="006A7F9A"/>
    <w:rsid w:val="006B2F2C"/>
    <w:rsid w:val="006B3FA0"/>
    <w:rsid w:val="006B42F6"/>
    <w:rsid w:val="006C1B66"/>
    <w:rsid w:val="006C2581"/>
    <w:rsid w:val="006C599F"/>
    <w:rsid w:val="006C5B6B"/>
    <w:rsid w:val="006E10C6"/>
    <w:rsid w:val="006E3E4D"/>
    <w:rsid w:val="006F6444"/>
    <w:rsid w:val="00713C1C"/>
    <w:rsid w:val="00721D7D"/>
    <w:rsid w:val="00725212"/>
    <w:rsid w:val="00725D62"/>
    <w:rsid w:val="007268A4"/>
    <w:rsid w:val="00741DE1"/>
    <w:rsid w:val="00750AD5"/>
    <w:rsid w:val="00762615"/>
    <w:rsid w:val="0077200E"/>
    <w:rsid w:val="00783C83"/>
    <w:rsid w:val="00786A19"/>
    <w:rsid w:val="007A3A98"/>
    <w:rsid w:val="007B0AFD"/>
    <w:rsid w:val="007C4F8D"/>
    <w:rsid w:val="007D5A8E"/>
    <w:rsid w:val="007E29A5"/>
    <w:rsid w:val="007F0736"/>
    <w:rsid w:val="007F4A15"/>
    <w:rsid w:val="007F525B"/>
    <w:rsid w:val="007F6C23"/>
    <w:rsid w:val="00800086"/>
    <w:rsid w:val="0080145D"/>
    <w:rsid w:val="00802400"/>
    <w:rsid w:val="00814F4A"/>
    <w:rsid w:val="00820534"/>
    <w:rsid w:val="008267F4"/>
    <w:rsid w:val="0083224A"/>
    <w:rsid w:val="008478F4"/>
    <w:rsid w:val="00847EC1"/>
    <w:rsid w:val="0085100A"/>
    <w:rsid w:val="00865C55"/>
    <w:rsid w:val="0086779B"/>
    <w:rsid w:val="00886003"/>
    <w:rsid w:val="00890CC6"/>
    <w:rsid w:val="00896B39"/>
    <w:rsid w:val="008A1EDE"/>
    <w:rsid w:val="008A397D"/>
    <w:rsid w:val="008B6AE9"/>
    <w:rsid w:val="008C407D"/>
    <w:rsid w:val="00906884"/>
    <w:rsid w:val="00914417"/>
    <w:rsid w:val="0092084A"/>
    <w:rsid w:val="00931297"/>
    <w:rsid w:val="00953E9C"/>
    <w:rsid w:val="0096260A"/>
    <w:rsid w:val="0097026B"/>
    <w:rsid w:val="009729E7"/>
    <w:rsid w:val="00980B76"/>
    <w:rsid w:val="009929D8"/>
    <w:rsid w:val="009B5850"/>
    <w:rsid w:val="009B6392"/>
    <w:rsid w:val="009C4E86"/>
    <w:rsid w:val="009D47C4"/>
    <w:rsid w:val="009E07F1"/>
    <w:rsid w:val="009F7184"/>
    <w:rsid w:val="00A07952"/>
    <w:rsid w:val="00A129EF"/>
    <w:rsid w:val="00A25348"/>
    <w:rsid w:val="00A2751B"/>
    <w:rsid w:val="00A33E61"/>
    <w:rsid w:val="00A41046"/>
    <w:rsid w:val="00A44F85"/>
    <w:rsid w:val="00A471A4"/>
    <w:rsid w:val="00A51461"/>
    <w:rsid w:val="00A6591A"/>
    <w:rsid w:val="00A76ED4"/>
    <w:rsid w:val="00A81684"/>
    <w:rsid w:val="00AB09E1"/>
    <w:rsid w:val="00AB315A"/>
    <w:rsid w:val="00AC04BF"/>
    <w:rsid w:val="00AC4D67"/>
    <w:rsid w:val="00AD29B5"/>
    <w:rsid w:val="00AD77E7"/>
    <w:rsid w:val="00AF75FC"/>
    <w:rsid w:val="00B0184E"/>
    <w:rsid w:val="00B075F9"/>
    <w:rsid w:val="00B14AF7"/>
    <w:rsid w:val="00B17D24"/>
    <w:rsid w:val="00B24EA3"/>
    <w:rsid w:val="00B25240"/>
    <w:rsid w:val="00B402DC"/>
    <w:rsid w:val="00B50FAD"/>
    <w:rsid w:val="00B7044D"/>
    <w:rsid w:val="00B753EC"/>
    <w:rsid w:val="00B91EF8"/>
    <w:rsid w:val="00BA09F9"/>
    <w:rsid w:val="00BA4CBE"/>
    <w:rsid w:val="00BA6F3C"/>
    <w:rsid w:val="00BB1E9F"/>
    <w:rsid w:val="00BD7EE5"/>
    <w:rsid w:val="00BE1CAB"/>
    <w:rsid w:val="00BF3E9A"/>
    <w:rsid w:val="00BF5644"/>
    <w:rsid w:val="00C01271"/>
    <w:rsid w:val="00C25881"/>
    <w:rsid w:val="00C26832"/>
    <w:rsid w:val="00C352CF"/>
    <w:rsid w:val="00C70AF9"/>
    <w:rsid w:val="00C72858"/>
    <w:rsid w:val="00C72B15"/>
    <w:rsid w:val="00C81895"/>
    <w:rsid w:val="00C93511"/>
    <w:rsid w:val="00CA6D39"/>
    <w:rsid w:val="00CE2A5A"/>
    <w:rsid w:val="00CF4E2F"/>
    <w:rsid w:val="00D01A38"/>
    <w:rsid w:val="00D16FF1"/>
    <w:rsid w:val="00D3103C"/>
    <w:rsid w:val="00D472AD"/>
    <w:rsid w:val="00D50AFC"/>
    <w:rsid w:val="00D6114D"/>
    <w:rsid w:val="00D6571C"/>
    <w:rsid w:val="00D66C6F"/>
    <w:rsid w:val="00D8154E"/>
    <w:rsid w:val="00D8652D"/>
    <w:rsid w:val="00D90C93"/>
    <w:rsid w:val="00DC317B"/>
    <w:rsid w:val="00DD3187"/>
    <w:rsid w:val="00DD5C8C"/>
    <w:rsid w:val="00DE1CB2"/>
    <w:rsid w:val="00DE43AB"/>
    <w:rsid w:val="00DE528A"/>
    <w:rsid w:val="00DF65BB"/>
    <w:rsid w:val="00E14054"/>
    <w:rsid w:val="00E17DDC"/>
    <w:rsid w:val="00E27B11"/>
    <w:rsid w:val="00E35965"/>
    <w:rsid w:val="00E5163F"/>
    <w:rsid w:val="00E57C85"/>
    <w:rsid w:val="00E72232"/>
    <w:rsid w:val="00E85822"/>
    <w:rsid w:val="00E85867"/>
    <w:rsid w:val="00E864FB"/>
    <w:rsid w:val="00E87B2A"/>
    <w:rsid w:val="00E91200"/>
    <w:rsid w:val="00E9420E"/>
    <w:rsid w:val="00E96878"/>
    <w:rsid w:val="00EC794D"/>
    <w:rsid w:val="00ED117A"/>
    <w:rsid w:val="00ED45F5"/>
    <w:rsid w:val="00EE286E"/>
    <w:rsid w:val="00EE4747"/>
    <w:rsid w:val="00EE5D99"/>
    <w:rsid w:val="00EF19B1"/>
    <w:rsid w:val="00EF44F8"/>
    <w:rsid w:val="00F15ED4"/>
    <w:rsid w:val="00F15FBD"/>
    <w:rsid w:val="00F33869"/>
    <w:rsid w:val="00F47658"/>
    <w:rsid w:val="00F52A75"/>
    <w:rsid w:val="00F639D4"/>
    <w:rsid w:val="00F6410F"/>
    <w:rsid w:val="00F81952"/>
    <w:rsid w:val="00F930E6"/>
    <w:rsid w:val="00FA2C75"/>
    <w:rsid w:val="00FC32B4"/>
    <w:rsid w:val="00FE287D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f6"/>
    <w:uiPriority w:val="59"/>
    <w:rsid w:val="004E59E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4E5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uiPriority w:val="1"/>
    <w:qFormat/>
    <w:rsid w:val="00315EC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Без интервала Знак"/>
    <w:basedOn w:val="a0"/>
    <w:link w:val="af7"/>
    <w:uiPriority w:val="1"/>
    <w:rsid w:val="00D90C9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f6"/>
    <w:uiPriority w:val="59"/>
    <w:rsid w:val="004E59E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4E5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uiPriority w:val="1"/>
    <w:qFormat/>
    <w:rsid w:val="00315EC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Без интервала Знак"/>
    <w:basedOn w:val="a0"/>
    <w:link w:val="af7"/>
    <w:uiPriority w:val="1"/>
    <w:rsid w:val="00D90C93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D2FBB-877F-49A0-BF8F-9D8CE47C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33</cp:revision>
  <cp:lastPrinted>2026-01-14T10:30:00Z</cp:lastPrinted>
  <dcterms:created xsi:type="dcterms:W3CDTF">2026-01-12T04:42:00Z</dcterms:created>
  <dcterms:modified xsi:type="dcterms:W3CDTF">2026-01-14T10:32:00Z</dcterms:modified>
</cp:coreProperties>
</file>